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C69CF3" w14:textId="3A331484" w:rsidR="00FA5E27" w:rsidRPr="00863585" w:rsidRDefault="00693A1B" w:rsidP="00693A1B">
      <w:pPr>
        <w:pStyle w:val="Overskrift1"/>
        <w:numPr>
          <w:ilvl w:val="0"/>
          <w:numId w:val="0"/>
        </w:numPr>
        <w:rPr>
          <w:color w:val="auto"/>
        </w:rPr>
      </w:pPr>
      <w:bookmarkStart w:id="0" w:name="_Toc535422278"/>
      <w:r>
        <w:rPr>
          <w:color w:val="auto"/>
        </w:rPr>
        <w:t xml:space="preserve">Bilag 4 </w:t>
      </w:r>
      <w:r w:rsidR="00FA5E27" w:rsidRPr="00863585">
        <w:rPr>
          <w:color w:val="auto"/>
        </w:rPr>
        <w:t>Samlet pris og prisbestemmelser</w:t>
      </w:r>
      <w:bookmarkEnd w:id="0"/>
    </w:p>
    <w:p w14:paraId="507FD66A" w14:textId="77777777" w:rsidR="00FA5E27" w:rsidRPr="00863585" w:rsidRDefault="00FA5E27" w:rsidP="00FA5E27">
      <w:pPr>
        <w:pStyle w:val="Overskrift2"/>
      </w:pPr>
      <w:r w:rsidRPr="00863585">
        <w:t>Avtalens punkt 4.1 Vederlag</w:t>
      </w:r>
    </w:p>
    <w:p w14:paraId="53518CEE" w14:textId="3104B0C0" w:rsidR="00FA5E27" w:rsidRPr="00863585" w:rsidRDefault="00FA5E27" w:rsidP="00FA5E27">
      <w:pPr>
        <w:rPr>
          <w:rFonts w:cs="Calibri"/>
          <w:szCs w:val="22"/>
          <w:lang w:val="nb-NO"/>
        </w:rPr>
      </w:pPr>
      <w:r w:rsidRPr="00863585">
        <w:rPr>
          <w:rFonts w:cs="Calibri"/>
          <w:szCs w:val="22"/>
          <w:lang w:val="nb-NO"/>
        </w:rPr>
        <w:t xml:space="preserve">Alle priser skal oppgis eksklusive merverdiavgift og i norske kroner (NOK). Prisen skal oppgis som en fast timepris der alle Leverandørens kostnader er innberegnet. Ved beregningen skal det legges til grunn at arbeidssted for bistanden er CYFOR CIKT </w:t>
      </w:r>
      <w:proofErr w:type="spellStart"/>
      <w:r w:rsidR="000502FC">
        <w:rPr>
          <w:rFonts w:cs="Calibri"/>
          <w:szCs w:val="22"/>
          <w:lang w:val="nb-NO"/>
        </w:rPr>
        <w:t>LAPs</w:t>
      </w:r>
      <w:proofErr w:type="spellEnd"/>
      <w:r w:rsidRPr="00863585">
        <w:rPr>
          <w:rFonts w:cs="Calibri"/>
          <w:szCs w:val="22"/>
          <w:lang w:val="nb-NO"/>
        </w:rPr>
        <w:t xml:space="preserve"> lokaler </w:t>
      </w:r>
      <w:r w:rsidR="000502FC">
        <w:rPr>
          <w:rFonts w:cs="Calibri"/>
          <w:szCs w:val="22"/>
          <w:lang w:val="nb-NO"/>
        </w:rPr>
        <w:t>på Kolsås Base i Bærum</w:t>
      </w:r>
      <w:r w:rsidRPr="00863585">
        <w:rPr>
          <w:rFonts w:cs="Calibri"/>
          <w:szCs w:val="22"/>
          <w:lang w:val="nb-NO"/>
        </w:rPr>
        <w:t xml:space="preserve">, men at det tas forbehold om at arbeidssted kan endres i området Oslo/Akershus uten at det kompenseres for dette. </w:t>
      </w:r>
    </w:p>
    <w:p w14:paraId="7A9859EE" w14:textId="77777777" w:rsidR="00FA5E27" w:rsidRPr="00863585" w:rsidRDefault="00FA5E27" w:rsidP="00FA5E27">
      <w:pPr>
        <w:rPr>
          <w:rFonts w:cs="Calibri"/>
          <w:szCs w:val="22"/>
          <w:lang w:val="nb-NO"/>
        </w:rPr>
      </w:pPr>
      <w:r w:rsidRPr="00863585">
        <w:rPr>
          <w:rFonts w:cs="Calibri"/>
          <w:szCs w:val="22"/>
          <w:lang w:val="nb-NO"/>
        </w:rPr>
        <w:tab/>
      </w:r>
    </w:p>
    <w:p w14:paraId="41BEE6A3" w14:textId="77777777" w:rsidR="00863585" w:rsidRPr="00863585" w:rsidRDefault="00FA5E27" w:rsidP="00863585">
      <w:pPr>
        <w:rPr>
          <w:rFonts w:ascii="Myriad Pro" w:hAnsi="Myriad Pro"/>
          <w:b/>
          <w:kern w:val="28"/>
          <w:lang w:val="nb-NO"/>
        </w:rPr>
      </w:pPr>
      <w:r w:rsidRPr="00863585">
        <w:rPr>
          <w:rFonts w:cs="Calibri"/>
          <w:szCs w:val="22"/>
          <w:lang w:val="nb-NO"/>
        </w:rPr>
        <w:t xml:space="preserve">Det vil ikke bli gitt ytterligere dekning for utlegg, overtid, reise-/diettkostnader (billetter, kost og losji) og/eller reisetid, jf. de generelle avtalevilkårene punkt 3.1 annet ledd. Unntaket er tjenestereiser utenfor Oslo/Akershus som </w:t>
      </w:r>
      <w:r w:rsidR="007918DE" w:rsidRPr="00863585">
        <w:rPr>
          <w:rFonts w:cs="Calibri"/>
          <w:szCs w:val="22"/>
          <w:lang w:val="nb-NO"/>
        </w:rPr>
        <w:t>Oppdragsgiver</w:t>
      </w:r>
      <w:r w:rsidRPr="00863585">
        <w:rPr>
          <w:rFonts w:cs="Calibri"/>
          <w:szCs w:val="22"/>
          <w:lang w:val="nb-NO"/>
        </w:rPr>
        <w:t xml:space="preserve"> pålegger konsulenten.</w:t>
      </w:r>
    </w:p>
    <w:p w14:paraId="53A2D9B3" w14:textId="77777777" w:rsidR="00863585" w:rsidRPr="00863585" w:rsidRDefault="00863585" w:rsidP="00863585">
      <w:pPr>
        <w:rPr>
          <w:rFonts w:ascii="Myriad Pro" w:hAnsi="Myriad Pro"/>
          <w:b/>
          <w:kern w:val="28"/>
          <w:lang w:val="nb-NO"/>
        </w:rPr>
      </w:pPr>
    </w:p>
    <w:p w14:paraId="298683BE" w14:textId="6CAE4359" w:rsidR="00863585" w:rsidRPr="00863585" w:rsidRDefault="00863585" w:rsidP="00863585">
      <w:pPr>
        <w:rPr>
          <w:lang w:val="nb-NO"/>
        </w:rPr>
      </w:pPr>
      <w:r w:rsidRPr="00863585">
        <w:rPr>
          <w:lang w:val="nb-NO"/>
        </w:rPr>
        <w:t xml:space="preserve"> Timespris):</w:t>
      </w:r>
    </w:p>
    <w:p w14:paraId="2878D017" w14:textId="77777777" w:rsidR="00863585" w:rsidRPr="00863585" w:rsidRDefault="00863585" w:rsidP="00863585">
      <w:pPr>
        <w:rPr>
          <w:lang w:val="nb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993"/>
        <w:gridCol w:w="2409"/>
        <w:gridCol w:w="1276"/>
      </w:tblGrid>
      <w:tr w:rsidR="00863585" w:rsidRPr="00863585" w14:paraId="68D6DAC9" w14:textId="77777777" w:rsidTr="00255180">
        <w:tc>
          <w:tcPr>
            <w:tcW w:w="2376" w:type="dxa"/>
          </w:tcPr>
          <w:p w14:paraId="3DD3C172" w14:textId="77777777" w:rsidR="00863585" w:rsidRPr="00863585" w:rsidRDefault="00863585" w:rsidP="00255180">
            <w:pPr>
              <w:rPr>
                <w:lang w:val="nb-NO"/>
              </w:rPr>
            </w:pPr>
          </w:p>
        </w:tc>
        <w:tc>
          <w:tcPr>
            <w:tcW w:w="993" w:type="dxa"/>
          </w:tcPr>
          <w:p w14:paraId="7FB10A00" w14:textId="77777777" w:rsidR="00863585" w:rsidRPr="00863585" w:rsidRDefault="00863585" w:rsidP="00255180">
            <w:pPr>
              <w:rPr>
                <w:lang w:val="nb-NO"/>
              </w:rPr>
            </w:pPr>
            <w:r w:rsidRPr="00863585">
              <w:rPr>
                <w:lang w:val="nb-NO"/>
              </w:rPr>
              <w:t>Valuta</w:t>
            </w:r>
          </w:p>
        </w:tc>
        <w:tc>
          <w:tcPr>
            <w:tcW w:w="2409" w:type="dxa"/>
          </w:tcPr>
          <w:p w14:paraId="45D9AF2A" w14:textId="77777777" w:rsidR="00863585" w:rsidRPr="00863585" w:rsidRDefault="00863585" w:rsidP="00255180">
            <w:pPr>
              <w:rPr>
                <w:lang w:val="nb-NO"/>
              </w:rPr>
            </w:pPr>
            <w:r w:rsidRPr="00863585">
              <w:rPr>
                <w:lang w:val="nb-NO"/>
              </w:rPr>
              <w:t>Beløp</w:t>
            </w:r>
          </w:p>
        </w:tc>
        <w:tc>
          <w:tcPr>
            <w:tcW w:w="1276" w:type="dxa"/>
          </w:tcPr>
          <w:p w14:paraId="4B21C030" w14:textId="77777777" w:rsidR="00863585" w:rsidRPr="00863585" w:rsidRDefault="00863585" w:rsidP="00255180">
            <w:pPr>
              <w:rPr>
                <w:lang w:val="nb-NO"/>
              </w:rPr>
            </w:pPr>
          </w:p>
        </w:tc>
      </w:tr>
      <w:tr w:rsidR="00863585" w:rsidRPr="00863585" w14:paraId="6573433D" w14:textId="77777777" w:rsidTr="00255180">
        <w:tc>
          <w:tcPr>
            <w:tcW w:w="2376" w:type="dxa"/>
          </w:tcPr>
          <w:p w14:paraId="159439B3" w14:textId="77777777" w:rsidR="00863585" w:rsidRPr="00863585" w:rsidRDefault="00863585" w:rsidP="00255180">
            <w:pPr>
              <w:rPr>
                <w:lang w:val="nb-NO"/>
              </w:rPr>
            </w:pPr>
            <w:r w:rsidRPr="00863585">
              <w:rPr>
                <w:lang w:val="nb-NO"/>
              </w:rPr>
              <w:t>Pris per time</w:t>
            </w:r>
          </w:p>
        </w:tc>
        <w:tc>
          <w:tcPr>
            <w:tcW w:w="993" w:type="dxa"/>
          </w:tcPr>
          <w:p w14:paraId="727631FC" w14:textId="77777777" w:rsidR="00863585" w:rsidRPr="00863585" w:rsidRDefault="00863585" w:rsidP="00255180">
            <w:pPr>
              <w:rPr>
                <w:lang w:val="nb-NO"/>
              </w:rPr>
            </w:pPr>
            <w:r w:rsidRPr="00863585">
              <w:rPr>
                <w:lang w:val="nb-NO"/>
              </w:rPr>
              <w:t>NOK</w:t>
            </w:r>
          </w:p>
        </w:tc>
        <w:tc>
          <w:tcPr>
            <w:tcW w:w="2409" w:type="dxa"/>
          </w:tcPr>
          <w:p w14:paraId="3B6885F6" w14:textId="77777777" w:rsidR="00863585" w:rsidRPr="00863585" w:rsidRDefault="00863585" w:rsidP="00255180">
            <w:pPr>
              <w:rPr>
                <w:lang w:val="nb-NO"/>
              </w:rPr>
            </w:pPr>
          </w:p>
        </w:tc>
        <w:tc>
          <w:tcPr>
            <w:tcW w:w="1276" w:type="dxa"/>
          </w:tcPr>
          <w:p w14:paraId="33E7FA1F" w14:textId="77777777" w:rsidR="00863585" w:rsidRPr="00863585" w:rsidRDefault="00863585" w:rsidP="00255180">
            <w:pPr>
              <w:rPr>
                <w:lang w:val="nb-NO"/>
              </w:rPr>
            </w:pPr>
            <w:r w:rsidRPr="00863585">
              <w:rPr>
                <w:lang w:val="nb-NO"/>
              </w:rPr>
              <w:t xml:space="preserve">ekskl. </w:t>
            </w:r>
            <w:proofErr w:type="spellStart"/>
            <w:r w:rsidRPr="00863585">
              <w:rPr>
                <w:lang w:val="nb-NO"/>
              </w:rPr>
              <w:t>mva</w:t>
            </w:r>
            <w:proofErr w:type="spellEnd"/>
          </w:p>
        </w:tc>
      </w:tr>
      <w:tr w:rsidR="00863585" w:rsidRPr="00863585" w14:paraId="6075A841" w14:textId="77777777" w:rsidTr="00255180">
        <w:tc>
          <w:tcPr>
            <w:tcW w:w="2376" w:type="dxa"/>
          </w:tcPr>
          <w:p w14:paraId="11E75C0C" w14:textId="77777777" w:rsidR="00863585" w:rsidRPr="00863585" w:rsidRDefault="00863585" w:rsidP="00255180">
            <w:pPr>
              <w:rPr>
                <w:lang w:val="nb-NO"/>
              </w:rPr>
            </w:pPr>
            <w:r w:rsidRPr="00863585">
              <w:rPr>
                <w:lang w:val="nb-NO"/>
              </w:rPr>
              <w:t>Merverdiavgift 25%</w:t>
            </w:r>
          </w:p>
        </w:tc>
        <w:tc>
          <w:tcPr>
            <w:tcW w:w="993" w:type="dxa"/>
          </w:tcPr>
          <w:p w14:paraId="73C2E683" w14:textId="77777777" w:rsidR="00863585" w:rsidRPr="00863585" w:rsidRDefault="00863585" w:rsidP="00255180">
            <w:pPr>
              <w:rPr>
                <w:lang w:val="nb-NO"/>
              </w:rPr>
            </w:pPr>
            <w:r w:rsidRPr="00863585">
              <w:rPr>
                <w:lang w:val="nb-NO"/>
              </w:rPr>
              <w:t>NOK</w:t>
            </w:r>
          </w:p>
        </w:tc>
        <w:tc>
          <w:tcPr>
            <w:tcW w:w="2409" w:type="dxa"/>
          </w:tcPr>
          <w:p w14:paraId="17122B99" w14:textId="77777777" w:rsidR="00863585" w:rsidRPr="00863585" w:rsidRDefault="00863585" w:rsidP="00255180">
            <w:pPr>
              <w:rPr>
                <w:lang w:val="nb-NO"/>
              </w:rPr>
            </w:pPr>
          </w:p>
        </w:tc>
        <w:tc>
          <w:tcPr>
            <w:tcW w:w="1276" w:type="dxa"/>
          </w:tcPr>
          <w:p w14:paraId="2F1F57BD" w14:textId="77777777" w:rsidR="00863585" w:rsidRPr="00863585" w:rsidRDefault="00863585" w:rsidP="00255180">
            <w:pPr>
              <w:rPr>
                <w:lang w:val="nb-NO"/>
              </w:rPr>
            </w:pPr>
            <w:proofErr w:type="spellStart"/>
            <w:r w:rsidRPr="00863585">
              <w:rPr>
                <w:lang w:val="nb-NO"/>
              </w:rPr>
              <w:t>mva</w:t>
            </w:r>
            <w:proofErr w:type="spellEnd"/>
          </w:p>
        </w:tc>
      </w:tr>
      <w:tr w:rsidR="00863585" w:rsidRPr="00863585" w14:paraId="5354AA85" w14:textId="77777777" w:rsidTr="00255180">
        <w:tc>
          <w:tcPr>
            <w:tcW w:w="2376" w:type="dxa"/>
          </w:tcPr>
          <w:p w14:paraId="1CC4A11A" w14:textId="77777777" w:rsidR="00863585" w:rsidRPr="00863585" w:rsidRDefault="00863585" w:rsidP="00255180">
            <w:pPr>
              <w:rPr>
                <w:lang w:val="nb-NO"/>
              </w:rPr>
            </w:pPr>
            <w:r w:rsidRPr="00863585">
              <w:rPr>
                <w:lang w:val="nb-NO"/>
              </w:rPr>
              <w:t>Pris per time</w:t>
            </w:r>
          </w:p>
        </w:tc>
        <w:tc>
          <w:tcPr>
            <w:tcW w:w="993" w:type="dxa"/>
          </w:tcPr>
          <w:p w14:paraId="3E6533F8" w14:textId="77777777" w:rsidR="00863585" w:rsidRPr="00863585" w:rsidRDefault="00863585" w:rsidP="00255180">
            <w:pPr>
              <w:rPr>
                <w:lang w:val="nb-NO"/>
              </w:rPr>
            </w:pPr>
            <w:r w:rsidRPr="00863585">
              <w:rPr>
                <w:lang w:val="nb-NO"/>
              </w:rPr>
              <w:t>NOK</w:t>
            </w:r>
          </w:p>
        </w:tc>
        <w:tc>
          <w:tcPr>
            <w:tcW w:w="2409" w:type="dxa"/>
          </w:tcPr>
          <w:p w14:paraId="4B877C8C" w14:textId="77777777" w:rsidR="00863585" w:rsidRPr="00863585" w:rsidRDefault="00863585" w:rsidP="00255180">
            <w:pPr>
              <w:rPr>
                <w:lang w:val="nb-NO"/>
              </w:rPr>
            </w:pPr>
          </w:p>
        </w:tc>
        <w:tc>
          <w:tcPr>
            <w:tcW w:w="1276" w:type="dxa"/>
          </w:tcPr>
          <w:p w14:paraId="27C1DD54" w14:textId="77777777" w:rsidR="00863585" w:rsidRPr="00863585" w:rsidRDefault="00863585" w:rsidP="00255180">
            <w:pPr>
              <w:rPr>
                <w:lang w:val="nb-NO"/>
              </w:rPr>
            </w:pPr>
            <w:r w:rsidRPr="00863585">
              <w:rPr>
                <w:lang w:val="nb-NO"/>
              </w:rPr>
              <w:t xml:space="preserve">inkl. </w:t>
            </w:r>
            <w:proofErr w:type="spellStart"/>
            <w:r w:rsidRPr="00863585">
              <w:rPr>
                <w:lang w:val="nb-NO"/>
              </w:rPr>
              <w:t>mva</w:t>
            </w:r>
            <w:proofErr w:type="spellEnd"/>
          </w:p>
        </w:tc>
      </w:tr>
    </w:tbl>
    <w:p w14:paraId="721E8356" w14:textId="77777777" w:rsidR="00FA5E27" w:rsidRPr="00863585" w:rsidRDefault="00FA5E27" w:rsidP="00863585">
      <w:pPr>
        <w:rPr>
          <w:lang w:val="nb-NO"/>
        </w:rPr>
      </w:pPr>
    </w:p>
    <w:p w14:paraId="249EEA4F" w14:textId="361D5684" w:rsidR="00FA5E27" w:rsidRPr="00863585" w:rsidRDefault="00FA5E27" w:rsidP="00FA5E27">
      <w:pPr>
        <w:rPr>
          <w:rFonts w:cs="Calibri"/>
          <w:lang w:val="nb-NO"/>
        </w:rPr>
      </w:pPr>
      <w:r w:rsidRPr="00863585">
        <w:rPr>
          <w:rFonts w:cs="Calibri"/>
          <w:lang w:val="nb-NO"/>
        </w:rPr>
        <w:t xml:space="preserve">Ved en eventuell tjenestereise pålagt av </w:t>
      </w:r>
      <w:r w:rsidR="007918DE" w:rsidRPr="00863585">
        <w:rPr>
          <w:rFonts w:cs="Calibri"/>
          <w:lang w:val="nb-NO"/>
        </w:rPr>
        <w:t>Oppdragsgiver</w:t>
      </w:r>
      <w:r w:rsidRPr="00863585">
        <w:rPr>
          <w:rFonts w:cs="Calibri"/>
          <w:lang w:val="nb-NO"/>
        </w:rPr>
        <w:t xml:space="preserve"> dekkes dokumenterte utgifter iht. Statens gjeldende satser. I forbindelse med en slik tjenestereise kan Konsulenten fakturere medgått reisetid dersom det er skriftlig forhåndsavtalt med </w:t>
      </w:r>
      <w:r w:rsidR="007918DE" w:rsidRPr="00863585">
        <w:rPr>
          <w:rFonts w:cs="Calibri"/>
          <w:lang w:val="nb-NO"/>
        </w:rPr>
        <w:t>Oppdragsgiver</w:t>
      </w:r>
      <w:r w:rsidRPr="00863585">
        <w:rPr>
          <w:rFonts w:cs="Calibri"/>
          <w:lang w:val="nb-NO"/>
        </w:rPr>
        <w:t>:</w:t>
      </w:r>
    </w:p>
    <w:p w14:paraId="7F8F8BCC" w14:textId="77777777" w:rsidR="00FA5E27" w:rsidRPr="00863585" w:rsidRDefault="00FA5E27" w:rsidP="00FA5E27">
      <w:pPr>
        <w:rPr>
          <w:rFonts w:cs="Calibri"/>
          <w:lang w:val="nb-NO"/>
        </w:rPr>
      </w:pPr>
    </w:p>
    <w:p w14:paraId="40F30CAB" w14:textId="77777777" w:rsidR="00FA5E27" w:rsidRPr="00863585" w:rsidRDefault="00FA5E27" w:rsidP="00FA5E27">
      <w:pPr>
        <w:ind w:firstLine="454"/>
        <w:rPr>
          <w:rFonts w:cs="Calibri"/>
          <w:lang w:val="nb-NO"/>
        </w:rPr>
      </w:pPr>
      <w:r w:rsidRPr="00863585">
        <w:rPr>
          <w:rFonts w:cs="Calibri"/>
          <w:lang w:val="nb-NO"/>
        </w:rPr>
        <w:t>Reisetid innenfor normal arbeidstid (08:00 – 16:00) faktureres iht. avtalens timepris.</w:t>
      </w:r>
    </w:p>
    <w:p w14:paraId="4739C3D4" w14:textId="77777777" w:rsidR="00FA5E27" w:rsidRPr="00863585" w:rsidRDefault="00FA5E27" w:rsidP="00FA5E27">
      <w:pPr>
        <w:ind w:firstLine="454"/>
        <w:rPr>
          <w:rFonts w:cs="Calibri"/>
          <w:lang w:val="nb-NO"/>
        </w:rPr>
      </w:pPr>
      <w:r w:rsidRPr="00863585">
        <w:rPr>
          <w:rFonts w:cs="Calibri"/>
          <w:lang w:val="nb-NO"/>
        </w:rPr>
        <w:t xml:space="preserve">Reisetid utenfor normal arbeidstid (08:00 – 16:00) faktureres med 50 % av avtalens timepris. </w:t>
      </w:r>
    </w:p>
    <w:p w14:paraId="0E1A6F57" w14:textId="77777777" w:rsidR="00FA5E27" w:rsidRPr="00863585" w:rsidRDefault="00FA5E27" w:rsidP="00FA5E27">
      <w:pPr>
        <w:pStyle w:val="Overskrift2"/>
      </w:pPr>
      <w:r w:rsidRPr="00863585">
        <w:t>Avtalen punkt 4.2 Fakturering</w:t>
      </w:r>
    </w:p>
    <w:p w14:paraId="272E0F7C" w14:textId="77777777" w:rsidR="00FA5E27" w:rsidRPr="00863585" w:rsidRDefault="00FA5E27" w:rsidP="00FA5E27">
      <w:pPr>
        <w:pStyle w:val="Overskrift3"/>
      </w:pPr>
      <w:r w:rsidRPr="00863585">
        <w:t xml:space="preserve">Betalingsvilkår </w:t>
      </w:r>
    </w:p>
    <w:p w14:paraId="2D14C856" w14:textId="77777777" w:rsidR="00FA5E27" w:rsidRPr="00863585" w:rsidRDefault="00FA5E27" w:rsidP="00FA5E27">
      <w:pPr>
        <w:rPr>
          <w:rFonts w:cs="Calibri"/>
          <w:szCs w:val="22"/>
          <w:lang w:val="nb-NO"/>
        </w:rPr>
      </w:pPr>
      <w:r w:rsidRPr="00863585">
        <w:rPr>
          <w:rFonts w:cs="Calibri"/>
          <w:szCs w:val="22"/>
          <w:lang w:val="nb-NO"/>
        </w:rPr>
        <w:t xml:space="preserve">Fakturering skjer etterskuddsvis pr. måned. </w:t>
      </w:r>
      <w:r w:rsidRPr="00863585">
        <w:rPr>
          <w:rFonts w:cs="Calibri"/>
          <w:bCs/>
          <w:szCs w:val="22"/>
          <w:lang w:val="nb-NO"/>
        </w:rPr>
        <w:t xml:space="preserve">All timeregistrering skal følge </w:t>
      </w:r>
      <w:r w:rsidR="007918DE" w:rsidRPr="00863585">
        <w:rPr>
          <w:rFonts w:cs="Calibri"/>
          <w:bCs/>
          <w:szCs w:val="22"/>
          <w:lang w:val="nb-NO"/>
        </w:rPr>
        <w:t>Oppdragsgiver</w:t>
      </w:r>
      <w:r w:rsidRPr="00863585">
        <w:rPr>
          <w:rFonts w:cs="Calibri"/>
          <w:bCs/>
          <w:szCs w:val="22"/>
          <w:lang w:val="nb-NO"/>
        </w:rPr>
        <w:t>s til enhver tid gjeldende prosedyrer</w:t>
      </w:r>
      <w:r w:rsidRPr="00863585">
        <w:rPr>
          <w:rFonts w:cs="Calibri"/>
          <w:szCs w:val="22"/>
          <w:lang w:val="nb-NO"/>
        </w:rPr>
        <w:t xml:space="preserve">. </w:t>
      </w:r>
      <w:r w:rsidR="00BE4117" w:rsidRPr="00863585">
        <w:rPr>
          <w:rFonts w:cs="Calibri"/>
          <w:szCs w:val="22"/>
          <w:lang w:val="nb-NO"/>
        </w:rPr>
        <w:t xml:space="preserve">Timelister </w:t>
      </w:r>
      <w:r w:rsidRPr="00863585">
        <w:rPr>
          <w:rFonts w:cs="Calibri"/>
          <w:szCs w:val="22"/>
          <w:lang w:val="nb-NO"/>
        </w:rPr>
        <w:t xml:space="preserve">skal være datert og signert av </w:t>
      </w:r>
      <w:r w:rsidR="007918DE" w:rsidRPr="00863585">
        <w:rPr>
          <w:rFonts w:cs="Calibri"/>
          <w:szCs w:val="22"/>
          <w:lang w:val="nb-NO"/>
        </w:rPr>
        <w:t>Oppdragsgiver</w:t>
      </w:r>
      <w:r w:rsidRPr="00863585">
        <w:rPr>
          <w:rFonts w:cs="Calibri"/>
          <w:szCs w:val="22"/>
          <w:lang w:val="nb-NO"/>
        </w:rPr>
        <w:t xml:space="preserve">s arbeidsleder. Annen relevant dokumentasjon, f. eks. skriftlig bekreftelse på godkjent tjenestereise, skal også vedlegges fakturaen. Timelistene skal månedlig avrundes til </w:t>
      </w:r>
      <w:r w:rsidRPr="00863585">
        <w:rPr>
          <w:rFonts w:cs="Calibri"/>
          <w:szCs w:val="22"/>
          <w:u w:val="single"/>
          <w:lang w:val="nb-NO"/>
        </w:rPr>
        <w:t>nærmeste halve time</w:t>
      </w:r>
      <w:r w:rsidRPr="00863585">
        <w:rPr>
          <w:rFonts w:cs="Calibri"/>
          <w:szCs w:val="22"/>
          <w:lang w:val="nb-NO"/>
        </w:rPr>
        <w:t>.</w:t>
      </w:r>
    </w:p>
    <w:p w14:paraId="11565F3D" w14:textId="77777777" w:rsidR="00FA5E27" w:rsidRPr="00863585" w:rsidRDefault="00FA5E27" w:rsidP="00FA5E27">
      <w:pPr>
        <w:pStyle w:val="AvsntilhQy1"/>
        <w:tabs>
          <w:tab w:val="clear" w:pos="-720"/>
          <w:tab w:val="clear" w:pos="0"/>
          <w:tab w:val="clear" w:pos="720"/>
        </w:tabs>
        <w:suppressAutoHyphens w:val="0"/>
        <w:ind w:left="0"/>
        <w:rPr>
          <w:rFonts w:ascii="Myriad Pro" w:hAnsi="Myriad Pro" w:cs="Calibri"/>
          <w:sz w:val="22"/>
          <w:lang w:val="nb-NO"/>
        </w:rPr>
      </w:pPr>
      <w:r w:rsidRPr="00863585">
        <w:rPr>
          <w:rFonts w:ascii="Myriad Pro" w:hAnsi="Myriad Pro" w:cs="Calibri"/>
          <w:sz w:val="22"/>
          <w:lang w:val="nb-NO"/>
        </w:rPr>
        <w:tab/>
      </w:r>
    </w:p>
    <w:p w14:paraId="39907264" w14:textId="26DA5BF4" w:rsidR="00FA5E27" w:rsidRPr="00863585" w:rsidRDefault="00FA5E27" w:rsidP="00FA5E27">
      <w:pPr>
        <w:rPr>
          <w:rFonts w:cs="Calibri"/>
          <w:szCs w:val="22"/>
          <w:lang w:val="nb-NO"/>
        </w:rPr>
      </w:pPr>
      <w:r w:rsidRPr="00863585">
        <w:rPr>
          <w:rFonts w:cs="Calibri"/>
          <w:szCs w:val="22"/>
          <w:lang w:val="nb-NO"/>
        </w:rPr>
        <w:t>Enhver faktura ska</w:t>
      </w:r>
      <w:r w:rsidR="00691737">
        <w:rPr>
          <w:rFonts w:cs="Calibri"/>
          <w:szCs w:val="22"/>
          <w:lang w:val="nb-NO"/>
        </w:rPr>
        <w:t xml:space="preserve">l inneholde referanse til innkjøpsordrenummer og </w:t>
      </w:r>
      <w:proofErr w:type="spellStart"/>
      <w:r w:rsidR="00691737">
        <w:rPr>
          <w:rFonts w:cs="Calibri"/>
          <w:szCs w:val="22"/>
          <w:lang w:val="nb-NO"/>
        </w:rPr>
        <w:t>kontraktsnummer</w:t>
      </w:r>
      <w:proofErr w:type="spellEnd"/>
      <w:r w:rsidR="00691737">
        <w:rPr>
          <w:rFonts w:cs="Calibri"/>
          <w:szCs w:val="22"/>
          <w:lang w:val="nb-NO"/>
        </w:rPr>
        <w:t>:</w:t>
      </w:r>
    </w:p>
    <w:p w14:paraId="758127E3" w14:textId="644511A4" w:rsidR="00FA5E27" w:rsidRPr="00863585" w:rsidRDefault="007918DE" w:rsidP="00FA5E27">
      <w:pPr>
        <w:tabs>
          <w:tab w:val="left" w:pos="454"/>
          <w:tab w:val="left" w:pos="908"/>
          <w:tab w:val="left" w:pos="1362"/>
          <w:tab w:val="left" w:pos="1816"/>
          <w:tab w:val="left" w:pos="2270"/>
          <w:tab w:val="left" w:pos="2724"/>
          <w:tab w:val="left" w:pos="3178"/>
          <w:tab w:val="left" w:pos="3632"/>
          <w:tab w:val="left" w:pos="4086"/>
          <w:tab w:val="center" w:pos="4807"/>
        </w:tabs>
        <w:rPr>
          <w:rFonts w:cs="Calibri"/>
          <w:szCs w:val="22"/>
          <w:lang w:val="nb-NO"/>
        </w:rPr>
      </w:pPr>
      <w:r w:rsidRPr="00863585">
        <w:rPr>
          <w:rFonts w:cs="Calibri"/>
          <w:szCs w:val="22"/>
          <w:lang w:val="nb-NO"/>
        </w:rPr>
        <w:tab/>
        <w:t xml:space="preserve">      </w:t>
      </w:r>
      <w:r w:rsidR="00691737">
        <w:rPr>
          <w:rFonts w:cs="Calibri"/>
          <w:szCs w:val="22"/>
          <w:lang w:val="nb-NO"/>
        </w:rPr>
        <w:t>Innkjøpsordre: 450</w:t>
      </w:r>
      <w:r w:rsidR="006443E2">
        <w:rPr>
          <w:rFonts w:cs="Calibri"/>
          <w:szCs w:val="22"/>
          <w:lang w:val="nb-NO"/>
        </w:rPr>
        <w:t>2</w:t>
      </w:r>
      <w:r w:rsidR="00691737">
        <w:rPr>
          <w:rFonts w:cs="Calibri"/>
          <w:szCs w:val="22"/>
          <w:lang w:val="nb-NO"/>
        </w:rPr>
        <w:t>xxxxxx</w:t>
      </w:r>
    </w:p>
    <w:p w14:paraId="4F079595" w14:textId="53B3F62A" w:rsidR="00691737" w:rsidRPr="00863585" w:rsidRDefault="00691737" w:rsidP="00691737">
      <w:pPr>
        <w:ind w:left="708"/>
        <w:rPr>
          <w:rFonts w:cs="Calibri"/>
          <w:szCs w:val="22"/>
          <w:lang w:val="nb-NO"/>
        </w:rPr>
      </w:pPr>
      <w:proofErr w:type="spellStart"/>
      <w:r>
        <w:rPr>
          <w:rFonts w:cs="Calibri"/>
          <w:szCs w:val="22"/>
          <w:lang w:val="nb-NO"/>
        </w:rPr>
        <w:t>Kontraktsnummer</w:t>
      </w:r>
      <w:proofErr w:type="spellEnd"/>
      <w:r w:rsidR="00FA5E27" w:rsidRPr="00863585">
        <w:rPr>
          <w:rFonts w:cs="Calibri"/>
          <w:szCs w:val="22"/>
          <w:lang w:val="nb-NO"/>
        </w:rPr>
        <w:t xml:space="preserve">: </w:t>
      </w:r>
      <w:r>
        <w:rPr>
          <w:rFonts w:cs="Calibri"/>
          <w:szCs w:val="22"/>
          <w:lang w:val="nb-NO"/>
        </w:rPr>
        <w:t>450</w:t>
      </w:r>
      <w:r w:rsidR="006443E2">
        <w:rPr>
          <w:rFonts w:cs="Calibri"/>
          <w:szCs w:val="22"/>
          <w:lang w:val="nb-NO"/>
        </w:rPr>
        <w:t>2</w:t>
      </w:r>
      <w:r>
        <w:rPr>
          <w:rFonts w:cs="Calibri"/>
          <w:szCs w:val="22"/>
          <w:lang w:val="nb-NO"/>
        </w:rPr>
        <w:t>xxxxxx</w:t>
      </w:r>
    </w:p>
    <w:p w14:paraId="56B6528F" w14:textId="77777777" w:rsidR="00FA5E27" w:rsidRPr="00863585" w:rsidRDefault="00FA5E27" w:rsidP="00FA5E27">
      <w:pPr>
        <w:rPr>
          <w:rFonts w:cs="Calibri"/>
          <w:szCs w:val="22"/>
          <w:lang w:val="nb-NO"/>
        </w:rPr>
      </w:pPr>
    </w:p>
    <w:p w14:paraId="6D45C25D" w14:textId="1431B0D4" w:rsidR="00691737" w:rsidRDefault="00FA5E27" w:rsidP="00FA5E27">
      <w:pPr>
        <w:rPr>
          <w:rFonts w:cs="Calibri"/>
          <w:szCs w:val="22"/>
          <w:lang w:val="nb-NO"/>
        </w:rPr>
      </w:pPr>
      <w:r w:rsidRPr="00863585">
        <w:rPr>
          <w:rFonts w:cs="Calibri"/>
          <w:szCs w:val="22"/>
          <w:lang w:val="nb-NO"/>
        </w:rPr>
        <w:t xml:space="preserve">Faktura uten påslag av noen art i forhold til avtalt pris sendes i </w:t>
      </w:r>
      <w:r w:rsidR="00691737">
        <w:rPr>
          <w:rFonts w:cs="Calibri"/>
          <w:szCs w:val="22"/>
          <w:lang w:val="nb-NO"/>
        </w:rPr>
        <w:t xml:space="preserve">Elektronisk </w:t>
      </w:r>
      <w:proofErr w:type="spellStart"/>
      <w:r w:rsidR="00691737">
        <w:rPr>
          <w:rFonts w:cs="Calibri"/>
          <w:szCs w:val="22"/>
          <w:lang w:val="nb-NO"/>
        </w:rPr>
        <w:t>HandelsFormat</w:t>
      </w:r>
      <w:proofErr w:type="spellEnd"/>
      <w:r w:rsidR="00691737">
        <w:rPr>
          <w:rFonts w:cs="Calibri"/>
          <w:szCs w:val="22"/>
          <w:lang w:val="nb-NO"/>
        </w:rPr>
        <w:t xml:space="preserve"> (EHF) til Forsvarets regnskapsadministrasjon.</w:t>
      </w:r>
    </w:p>
    <w:p w14:paraId="707281C9" w14:textId="77777777" w:rsidR="007918DE" w:rsidRPr="00863585" w:rsidRDefault="007918DE" w:rsidP="007918DE">
      <w:pPr>
        <w:rPr>
          <w:rFonts w:cs="Calibri"/>
          <w:szCs w:val="22"/>
          <w:lang w:val="nb-NO"/>
        </w:rPr>
      </w:pPr>
    </w:p>
    <w:p w14:paraId="73E9FFBE" w14:textId="77777777" w:rsidR="007918DE" w:rsidRPr="00863585" w:rsidRDefault="007918DE" w:rsidP="007918DE">
      <w:pPr>
        <w:rPr>
          <w:rFonts w:cs="Calibri"/>
          <w:szCs w:val="22"/>
          <w:lang w:val="nb-NO"/>
        </w:rPr>
      </w:pPr>
      <w:r w:rsidRPr="00863585">
        <w:rPr>
          <w:rFonts w:cs="Calibri"/>
          <w:szCs w:val="22"/>
          <w:lang w:val="nb-NO"/>
        </w:rPr>
        <w:t>EHF: 986 105 174</w:t>
      </w:r>
    </w:p>
    <w:p w14:paraId="73050273" w14:textId="77777777" w:rsidR="00FA5E27" w:rsidRPr="00863585" w:rsidRDefault="00FA5E27" w:rsidP="00FA5E27">
      <w:pPr>
        <w:pStyle w:val="Overskrift2"/>
      </w:pPr>
      <w:r w:rsidRPr="00863585">
        <w:t>Avtalen punkt 4.5 Prisendring</w:t>
      </w:r>
    </w:p>
    <w:p w14:paraId="223BDB4F" w14:textId="06739828" w:rsidR="00FA5E27" w:rsidRPr="00863585" w:rsidRDefault="001E5387" w:rsidP="00FA5E27">
      <w:pPr>
        <w:rPr>
          <w:rFonts w:cs="Calibri"/>
          <w:szCs w:val="22"/>
          <w:lang w:val="nb-NO"/>
        </w:rPr>
      </w:pPr>
      <w:r>
        <w:rPr>
          <w:rFonts w:cs="Calibri"/>
          <w:szCs w:val="22"/>
          <w:lang w:val="nb-NO"/>
        </w:rPr>
        <w:t>Avtalt timepris er fast inntil 31.12.2021</w:t>
      </w:r>
      <w:r w:rsidR="00184166">
        <w:rPr>
          <w:rFonts w:cs="Calibri"/>
          <w:szCs w:val="22"/>
          <w:lang w:val="nb-NO"/>
        </w:rPr>
        <w:t>.</w:t>
      </w:r>
      <w:r>
        <w:rPr>
          <w:rFonts w:cs="Calibri"/>
          <w:szCs w:val="22"/>
          <w:lang w:val="nb-NO"/>
        </w:rPr>
        <w:t xml:space="preserve"> Deretter reguleres timepris</w:t>
      </w:r>
      <w:bookmarkStart w:id="1" w:name="_GoBack"/>
      <w:bookmarkEnd w:id="1"/>
      <w:r>
        <w:rPr>
          <w:rFonts w:cs="Calibri"/>
          <w:szCs w:val="22"/>
          <w:lang w:val="nb-NO"/>
        </w:rPr>
        <w:t>.</w:t>
      </w:r>
    </w:p>
    <w:p w14:paraId="144F2320" w14:textId="68831CF3" w:rsidR="005B74AA" w:rsidRPr="00863585" w:rsidRDefault="005B74AA" w:rsidP="00693A1B">
      <w:pPr>
        <w:pStyle w:val="Overskrift1"/>
        <w:numPr>
          <w:ilvl w:val="0"/>
          <w:numId w:val="0"/>
        </w:numPr>
      </w:pPr>
    </w:p>
    <w:sectPr w:rsidR="005B74AA" w:rsidRPr="00863585" w:rsidSect="009D0AA9">
      <w:headerReference w:type="default" r:id="rId7"/>
      <w:footerReference w:type="even" r:id="rId8"/>
      <w:footerReference w:type="default" r:id="rId9"/>
      <w:endnotePr>
        <w:numFmt w:val="upperLetter"/>
        <w:numRestart w:val="eachSect"/>
      </w:endnotePr>
      <w:pgSz w:w="11906" w:h="16838"/>
      <w:pgMar w:top="1440" w:right="851" w:bottom="1440" w:left="144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326A9" w14:textId="77777777" w:rsidR="00051750" w:rsidRDefault="00051750">
      <w:r>
        <w:separator/>
      </w:r>
    </w:p>
  </w:endnote>
  <w:endnote w:type="continuationSeparator" w:id="0">
    <w:p w14:paraId="37D0DC4C" w14:textId="77777777" w:rsidR="00051750" w:rsidRDefault="00051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1B7DC" w14:textId="77777777" w:rsidR="005F2D80" w:rsidRDefault="005F2D8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8</w:t>
    </w:r>
    <w:r>
      <w:rPr>
        <w:rStyle w:val="Sidetall"/>
      </w:rPr>
      <w:fldChar w:fldCharType="end"/>
    </w:r>
  </w:p>
  <w:p w14:paraId="780750E1" w14:textId="77777777" w:rsidR="005F2D80" w:rsidRDefault="005F2D80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9890B" w14:textId="77777777" w:rsidR="005F2D80" w:rsidRPr="0068399C" w:rsidRDefault="005F2D80" w:rsidP="009D0AA9">
    <w:pPr>
      <w:pStyle w:val="Bunntekst"/>
      <w:tabs>
        <w:tab w:val="clear" w:pos="4153"/>
        <w:tab w:val="clear" w:pos="8306"/>
        <w:tab w:val="center" w:pos="4253"/>
        <w:tab w:val="right" w:pos="9497"/>
      </w:tabs>
      <w:ind w:left="3178"/>
      <w:rPr>
        <w:i/>
        <w:lang w:val="nb-NO"/>
      </w:rPr>
    </w:pPr>
    <w:r w:rsidRPr="0068399C">
      <w:rPr>
        <w:i/>
        <w:sz w:val="16"/>
        <w:lang w:val="nb-N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3F367" w14:textId="77777777" w:rsidR="00051750" w:rsidRDefault="00051750">
      <w:r>
        <w:separator/>
      </w:r>
    </w:p>
  </w:footnote>
  <w:footnote w:type="continuationSeparator" w:id="0">
    <w:p w14:paraId="03842B03" w14:textId="77777777" w:rsidR="00051750" w:rsidRDefault="00051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3D040" w14:textId="6AC2959C" w:rsidR="005F2D80" w:rsidRPr="00AC3095" w:rsidRDefault="005F2D80" w:rsidP="009D0AA9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r>
      <w:rPr>
        <w:rFonts w:ascii="Calibri" w:hAnsi="Calibri" w:cs="Calibri"/>
        <w:sz w:val="18"/>
        <w:szCs w:val="18"/>
        <w:lang w:val="nb-NO"/>
      </w:rPr>
      <w:t>Forsvarsmateriell IKT-kapasiteter</w:t>
    </w:r>
    <w:r w:rsidRPr="00AC3095">
      <w:rPr>
        <w:rFonts w:ascii="Calibri" w:hAnsi="Calibri" w:cs="Calibri"/>
        <w:sz w:val="18"/>
        <w:szCs w:val="18"/>
        <w:lang w:val="nb-NO"/>
      </w:rPr>
      <w:tab/>
    </w:r>
    <w:r w:rsidRPr="00A86F98">
      <w:rPr>
        <w:rFonts w:ascii="Calibri" w:hAnsi="Calibri" w:cs="Calibri"/>
        <w:sz w:val="18"/>
        <w:szCs w:val="18"/>
        <w:lang w:val="nb-NO"/>
      </w:rPr>
      <w:t>SSA-B</w:t>
    </w:r>
    <w:r w:rsidR="0098280E">
      <w:rPr>
        <w:rFonts w:ascii="Calibri" w:hAnsi="Calibri" w:cs="Calibri"/>
        <w:sz w:val="18"/>
        <w:szCs w:val="18"/>
        <w:lang w:val="nb-NO"/>
      </w:rPr>
      <w:t xml:space="preserve"> Bilag 4</w:t>
    </w:r>
  </w:p>
  <w:p w14:paraId="02A90750" w14:textId="739B6B71" w:rsidR="005F2D80" w:rsidRPr="00AC3095" w:rsidRDefault="005F2D80" w:rsidP="009D0AA9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r w:rsidRPr="00AC3095">
      <w:rPr>
        <w:rFonts w:ascii="Calibri" w:hAnsi="Calibri" w:cs="Calibri"/>
        <w:sz w:val="18"/>
        <w:szCs w:val="18"/>
        <w:lang w:val="nb-NO"/>
      </w:rPr>
      <w:tab/>
      <w:t xml:space="preserve">Side </w:t>
    </w:r>
    <w:r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instrText xml:space="preserve"> PAGE </w:instrText>
    </w:r>
    <w:r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1E5387">
      <w:rPr>
        <w:rStyle w:val="Sidetall"/>
        <w:rFonts w:ascii="Calibri" w:hAnsi="Calibri" w:cs="Calibri"/>
        <w:sz w:val="18"/>
        <w:szCs w:val="18"/>
        <w:lang w:val="nb-NO"/>
      </w:rPr>
      <w:t>1</w:t>
    </w:r>
    <w:r w:rsidRPr="00AC3095">
      <w:rPr>
        <w:rStyle w:val="Sidetall"/>
        <w:rFonts w:ascii="Calibri" w:hAnsi="Calibri" w:cs="Calibri"/>
        <w:sz w:val="18"/>
        <w:szCs w:val="18"/>
      </w:rPr>
      <w:fldChar w:fldCharType="end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t xml:space="preserve"> av </w:t>
    </w:r>
    <w:r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instrText xml:space="preserve"> numpages </w:instrText>
    </w:r>
    <w:r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1E5387">
      <w:rPr>
        <w:rStyle w:val="Sidetall"/>
        <w:rFonts w:ascii="Calibri" w:hAnsi="Calibri" w:cs="Calibri"/>
        <w:sz w:val="18"/>
        <w:szCs w:val="18"/>
        <w:lang w:val="nb-NO"/>
      </w:rPr>
      <w:t>1</w:t>
    </w:r>
    <w:r w:rsidRPr="00AC3095">
      <w:rPr>
        <w:rStyle w:val="Sidetall"/>
        <w:rFonts w:ascii="Calibri" w:hAnsi="Calibri" w:cs="Calibri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F612D"/>
    <w:multiLevelType w:val="hybridMultilevel"/>
    <w:tmpl w:val="8D322A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65929"/>
    <w:multiLevelType w:val="multilevel"/>
    <w:tmpl w:val="D248A776"/>
    <w:lvl w:ilvl="0">
      <w:start w:val="1"/>
      <w:numFmt w:val="decimal"/>
      <w:pStyle w:val="Overskrift1"/>
      <w:lvlText w:val="Bilag %1"/>
      <w:lvlJc w:val="left"/>
      <w:pPr>
        <w:ind w:left="360" w:hanging="360"/>
      </w:pPr>
      <w:rPr>
        <w:rFonts w:hint="default"/>
        <w:i w:val="0"/>
        <w:sz w:val="32"/>
        <w:szCs w:val="28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20"/>
        </w:tabs>
        <w:ind w:left="820" w:hanging="720"/>
      </w:pPr>
      <w:rPr>
        <w:i w:val="0"/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20"/>
        </w:tabs>
        <w:ind w:left="8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64"/>
        </w:tabs>
        <w:ind w:left="64" w:hanging="864"/>
      </w:pPr>
    </w:lvl>
    <w:lvl w:ilvl="4">
      <w:start w:val="1"/>
      <w:numFmt w:val="decimal"/>
      <w:lvlText w:val="%1.%2.%3.%4.%5"/>
      <w:lvlJc w:val="left"/>
      <w:pPr>
        <w:tabs>
          <w:tab w:val="num" w:pos="208"/>
        </w:tabs>
        <w:ind w:left="208" w:hanging="1008"/>
      </w:pPr>
    </w:lvl>
    <w:lvl w:ilvl="5">
      <w:start w:val="1"/>
      <w:numFmt w:val="decimal"/>
      <w:lvlText w:val="%1.%2.%3.%4.%5.%6"/>
      <w:lvlJc w:val="left"/>
      <w:pPr>
        <w:tabs>
          <w:tab w:val="num" w:pos="352"/>
        </w:tabs>
        <w:ind w:left="3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496"/>
        </w:tabs>
        <w:ind w:left="4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640"/>
        </w:tabs>
        <w:ind w:left="6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84"/>
        </w:tabs>
        <w:ind w:left="784" w:hanging="1584"/>
      </w:pPr>
    </w:lvl>
  </w:abstractNum>
  <w:abstractNum w:abstractNumId="2" w15:restartNumberingAfterBreak="0">
    <w:nsid w:val="24CB485B"/>
    <w:multiLevelType w:val="hybridMultilevel"/>
    <w:tmpl w:val="224AC52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C111B"/>
    <w:multiLevelType w:val="hybridMultilevel"/>
    <w:tmpl w:val="04C08F4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841805"/>
    <w:multiLevelType w:val="hybridMultilevel"/>
    <w:tmpl w:val="294CA922"/>
    <w:lvl w:ilvl="0" w:tplc="A2BA5730">
      <w:start w:val="5"/>
      <w:numFmt w:val="bullet"/>
      <w:lvlText w:val="-"/>
      <w:lvlJc w:val="left"/>
      <w:pPr>
        <w:ind w:left="814" w:hanging="360"/>
      </w:pPr>
      <w:rPr>
        <w:rFonts w:ascii="Myriad Pro" w:eastAsia="Times New Roman" w:hAnsi="Myriad Pro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3D390121"/>
    <w:multiLevelType w:val="hybridMultilevel"/>
    <w:tmpl w:val="235CFAF6"/>
    <w:lvl w:ilvl="0" w:tplc="554494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DE0B0F"/>
    <w:multiLevelType w:val="hybridMultilevel"/>
    <w:tmpl w:val="0568CA82"/>
    <w:lvl w:ilvl="0" w:tplc="041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253433B"/>
    <w:multiLevelType w:val="hybridMultilevel"/>
    <w:tmpl w:val="FF32C6A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EE2A2C"/>
    <w:multiLevelType w:val="hybridMultilevel"/>
    <w:tmpl w:val="5FFEF7F8"/>
    <w:lvl w:ilvl="0" w:tplc="3D6821E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4F1D06"/>
    <w:multiLevelType w:val="hybridMultilevel"/>
    <w:tmpl w:val="B7222858"/>
    <w:lvl w:ilvl="0" w:tplc="7A72FA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9"/>
  </w:num>
  <w:num w:numId="6">
    <w:abstractNumId w:val="0"/>
  </w:num>
  <w:num w:numId="7">
    <w:abstractNumId w:val="3"/>
  </w:num>
  <w:num w:numId="8">
    <w:abstractNumId w:val="2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upperLetter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E27"/>
    <w:rsid w:val="00037DDF"/>
    <w:rsid w:val="00041759"/>
    <w:rsid w:val="000502FC"/>
    <w:rsid w:val="00051750"/>
    <w:rsid w:val="00084EF0"/>
    <w:rsid w:val="000B705C"/>
    <w:rsid w:val="00121A8D"/>
    <w:rsid w:val="00125370"/>
    <w:rsid w:val="0012750B"/>
    <w:rsid w:val="00132131"/>
    <w:rsid w:val="00180BC2"/>
    <w:rsid w:val="00184166"/>
    <w:rsid w:val="001B2953"/>
    <w:rsid w:val="001C5B5B"/>
    <w:rsid w:val="001E5387"/>
    <w:rsid w:val="001E6B7C"/>
    <w:rsid w:val="001F09FC"/>
    <w:rsid w:val="001F19D2"/>
    <w:rsid w:val="00253E1C"/>
    <w:rsid w:val="002555A6"/>
    <w:rsid w:val="00267254"/>
    <w:rsid w:val="002862EA"/>
    <w:rsid w:val="002D4F18"/>
    <w:rsid w:val="00346A52"/>
    <w:rsid w:val="00357F3A"/>
    <w:rsid w:val="00375246"/>
    <w:rsid w:val="00384D47"/>
    <w:rsid w:val="00415EC1"/>
    <w:rsid w:val="00435D4D"/>
    <w:rsid w:val="004374A6"/>
    <w:rsid w:val="004C53F6"/>
    <w:rsid w:val="004F1825"/>
    <w:rsid w:val="00514BB1"/>
    <w:rsid w:val="00566D59"/>
    <w:rsid w:val="00576C12"/>
    <w:rsid w:val="005905E5"/>
    <w:rsid w:val="005B74AA"/>
    <w:rsid w:val="005E5DE8"/>
    <w:rsid w:val="005F03C8"/>
    <w:rsid w:val="005F2D80"/>
    <w:rsid w:val="005F4AF6"/>
    <w:rsid w:val="006443E2"/>
    <w:rsid w:val="00680706"/>
    <w:rsid w:val="00691737"/>
    <w:rsid w:val="00693A1B"/>
    <w:rsid w:val="00714BFA"/>
    <w:rsid w:val="007265A2"/>
    <w:rsid w:val="007918DE"/>
    <w:rsid w:val="007B3F49"/>
    <w:rsid w:val="007F7297"/>
    <w:rsid w:val="00815B85"/>
    <w:rsid w:val="00815C7B"/>
    <w:rsid w:val="008238E7"/>
    <w:rsid w:val="008350A5"/>
    <w:rsid w:val="00863585"/>
    <w:rsid w:val="00870595"/>
    <w:rsid w:val="008B22E2"/>
    <w:rsid w:val="008C0BB2"/>
    <w:rsid w:val="008C569B"/>
    <w:rsid w:val="00947DA4"/>
    <w:rsid w:val="0095081C"/>
    <w:rsid w:val="0098280E"/>
    <w:rsid w:val="009C3738"/>
    <w:rsid w:val="009C6790"/>
    <w:rsid w:val="009D0AA9"/>
    <w:rsid w:val="009E4BCD"/>
    <w:rsid w:val="009F5A09"/>
    <w:rsid w:val="00A13132"/>
    <w:rsid w:val="00A86EA8"/>
    <w:rsid w:val="00AA2E96"/>
    <w:rsid w:val="00AA4024"/>
    <w:rsid w:val="00AC2356"/>
    <w:rsid w:val="00AF19DC"/>
    <w:rsid w:val="00B314F9"/>
    <w:rsid w:val="00B36FD5"/>
    <w:rsid w:val="00B92FCC"/>
    <w:rsid w:val="00B973E0"/>
    <w:rsid w:val="00BE4117"/>
    <w:rsid w:val="00C11238"/>
    <w:rsid w:val="00C26EEA"/>
    <w:rsid w:val="00C41AB5"/>
    <w:rsid w:val="00C618E1"/>
    <w:rsid w:val="00C91633"/>
    <w:rsid w:val="00D07EC8"/>
    <w:rsid w:val="00D4376B"/>
    <w:rsid w:val="00DC328F"/>
    <w:rsid w:val="00DF444A"/>
    <w:rsid w:val="00DF58E4"/>
    <w:rsid w:val="00E50786"/>
    <w:rsid w:val="00EA0D05"/>
    <w:rsid w:val="00ED45A8"/>
    <w:rsid w:val="00F01962"/>
    <w:rsid w:val="00F273DC"/>
    <w:rsid w:val="00F27DD2"/>
    <w:rsid w:val="00F3331F"/>
    <w:rsid w:val="00F451BD"/>
    <w:rsid w:val="00F72095"/>
    <w:rsid w:val="00F9354B"/>
    <w:rsid w:val="00FA5E27"/>
    <w:rsid w:val="00FF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43050"/>
  <w15:docId w15:val="{C1A66ED6-E1F3-4538-B14B-8DC0F2C5E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AA9"/>
    <w:pPr>
      <w:spacing w:after="0" w:line="240" w:lineRule="auto"/>
    </w:pPr>
    <w:rPr>
      <w:rFonts w:eastAsia="Times New Roman" w:cs="Times New Roman"/>
      <w:sz w:val="20"/>
      <w:szCs w:val="20"/>
      <w:lang w:val="en-AU"/>
    </w:rPr>
  </w:style>
  <w:style w:type="paragraph" w:styleId="Overskrift1">
    <w:name w:val="heading 1"/>
    <w:next w:val="Normal"/>
    <w:link w:val="Overskrift1Tegn"/>
    <w:qFormat/>
    <w:rsid w:val="00FA5E27"/>
    <w:pPr>
      <w:keepNext/>
      <w:keepLines/>
      <w:numPr>
        <w:numId w:val="1"/>
      </w:numPr>
      <w:tabs>
        <w:tab w:val="left" w:pos="720"/>
      </w:tabs>
      <w:spacing w:before="360" w:after="0" w:line="240" w:lineRule="auto"/>
      <w:outlineLvl w:val="0"/>
    </w:pPr>
    <w:rPr>
      <w:rFonts w:ascii="Myriad Pro" w:eastAsia="Times New Roman" w:hAnsi="Myriad Pro" w:cs="Times New Roman"/>
      <w:b/>
      <w:color w:val="000000"/>
      <w:kern w:val="28"/>
      <w:sz w:val="32"/>
      <w:szCs w:val="20"/>
    </w:rPr>
  </w:style>
  <w:style w:type="paragraph" w:styleId="Overskrift2">
    <w:name w:val="heading 2"/>
    <w:next w:val="Normal"/>
    <w:link w:val="Overskrift2Tegn"/>
    <w:qFormat/>
    <w:rsid w:val="00FA5E27"/>
    <w:pPr>
      <w:keepNext/>
      <w:keepLines/>
      <w:numPr>
        <w:ilvl w:val="1"/>
        <w:numId w:val="1"/>
      </w:numPr>
      <w:spacing w:before="300" w:after="0" w:line="240" w:lineRule="auto"/>
      <w:outlineLvl w:val="1"/>
    </w:pPr>
    <w:rPr>
      <w:rFonts w:ascii="Myriad Pro" w:eastAsia="Times New Roman" w:hAnsi="Myriad Pro" w:cs="Times New Roman"/>
      <w:b/>
      <w:kern w:val="28"/>
      <w:szCs w:val="20"/>
    </w:rPr>
  </w:style>
  <w:style w:type="paragraph" w:styleId="Overskrift3">
    <w:name w:val="heading 3"/>
    <w:next w:val="Normal"/>
    <w:link w:val="Overskrift3Tegn"/>
    <w:qFormat/>
    <w:rsid w:val="00FA5E27"/>
    <w:pPr>
      <w:keepNext/>
      <w:keepLines/>
      <w:numPr>
        <w:ilvl w:val="2"/>
        <w:numId w:val="1"/>
      </w:numPr>
      <w:spacing w:before="240" w:after="0" w:line="240" w:lineRule="auto"/>
      <w:outlineLvl w:val="2"/>
    </w:pPr>
    <w:rPr>
      <w:rFonts w:ascii="Myriad Pro" w:eastAsia="Times New Roman" w:hAnsi="Myriad Pro" w:cs="Times New Roman"/>
      <w:b/>
      <w:kern w:val="28"/>
      <w:sz w:val="20"/>
      <w:szCs w:val="20"/>
    </w:rPr>
  </w:style>
  <w:style w:type="paragraph" w:styleId="Overskrift4">
    <w:name w:val="heading 4"/>
    <w:next w:val="Normal"/>
    <w:link w:val="Overskrift4Tegn"/>
    <w:qFormat/>
    <w:rsid w:val="00FA5E27"/>
    <w:pPr>
      <w:keepNext/>
      <w:keepLines/>
      <w:numPr>
        <w:ilvl w:val="3"/>
        <w:numId w:val="1"/>
      </w:numPr>
      <w:tabs>
        <w:tab w:val="left" w:pos="720"/>
      </w:tabs>
      <w:spacing w:before="200" w:after="0" w:line="240" w:lineRule="auto"/>
      <w:outlineLvl w:val="3"/>
    </w:pPr>
    <w:rPr>
      <w:rFonts w:ascii="Arial" w:eastAsia="Times New Roman" w:hAnsi="Arial" w:cs="Times New Roman"/>
      <w:b/>
      <w:color w:val="0000FF"/>
      <w:kern w:val="28"/>
      <w:szCs w:val="20"/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FA5E27"/>
    <w:rPr>
      <w:rFonts w:ascii="Myriad Pro" w:eastAsia="Times New Roman" w:hAnsi="Myriad Pro" w:cs="Times New Roman"/>
      <w:b/>
      <w:color w:val="000000"/>
      <w:kern w:val="28"/>
      <w:sz w:val="32"/>
      <w:szCs w:val="20"/>
    </w:rPr>
  </w:style>
  <w:style w:type="character" w:customStyle="1" w:styleId="Overskrift2Tegn">
    <w:name w:val="Overskrift 2 Tegn"/>
    <w:basedOn w:val="Standardskriftforavsnitt"/>
    <w:link w:val="Overskrift2"/>
    <w:rsid w:val="00FA5E27"/>
    <w:rPr>
      <w:rFonts w:ascii="Myriad Pro" w:eastAsia="Times New Roman" w:hAnsi="Myriad Pro" w:cs="Times New Roman"/>
      <w:b/>
      <w:kern w:val="28"/>
      <w:szCs w:val="20"/>
    </w:rPr>
  </w:style>
  <w:style w:type="character" w:customStyle="1" w:styleId="Overskrift3Tegn">
    <w:name w:val="Overskrift 3 Tegn"/>
    <w:basedOn w:val="Standardskriftforavsnitt"/>
    <w:link w:val="Overskrift3"/>
    <w:rsid w:val="00FA5E27"/>
    <w:rPr>
      <w:rFonts w:ascii="Myriad Pro" w:eastAsia="Times New Roman" w:hAnsi="Myriad Pro" w:cs="Times New Roman"/>
      <w:b/>
      <w:kern w:val="28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rsid w:val="00FA5E27"/>
    <w:rPr>
      <w:rFonts w:ascii="Arial" w:eastAsia="Times New Roman" w:hAnsi="Arial" w:cs="Times New Roman"/>
      <w:b/>
      <w:color w:val="0000FF"/>
      <w:kern w:val="28"/>
      <w:szCs w:val="20"/>
      <w:lang w:val="en-GB"/>
    </w:rPr>
  </w:style>
  <w:style w:type="paragraph" w:styleId="Topptekst">
    <w:name w:val="header"/>
    <w:link w:val="TopptekstTegn"/>
    <w:rsid w:val="00FA5E27"/>
    <w:pPr>
      <w:tabs>
        <w:tab w:val="center" w:pos="4253"/>
        <w:tab w:val="right" w:pos="9497"/>
      </w:tabs>
      <w:spacing w:after="0" w:line="240" w:lineRule="auto"/>
    </w:pPr>
    <w:rPr>
      <w:rFonts w:ascii="Times New Roman" w:eastAsia="Times New Roman" w:hAnsi="Times New Roman" w:cs="Times New Roman"/>
      <w:noProof/>
      <w:szCs w:val="20"/>
      <w:lang w:val="en-GB"/>
    </w:rPr>
  </w:style>
  <w:style w:type="character" w:customStyle="1" w:styleId="TopptekstTegn">
    <w:name w:val="Topptekst Tegn"/>
    <w:basedOn w:val="Standardskriftforavsnitt"/>
    <w:link w:val="Topptekst"/>
    <w:rsid w:val="00FA5E27"/>
    <w:rPr>
      <w:rFonts w:ascii="Times New Roman" w:eastAsia="Times New Roman" w:hAnsi="Times New Roman" w:cs="Times New Roman"/>
      <w:noProof/>
      <w:szCs w:val="20"/>
      <w:lang w:val="en-GB"/>
    </w:rPr>
  </w:style>
  <w:style w:type="paragraph" w:styleId="Bunntekst">
    <w:name w:val="footer"/>
    <w:basedOn w:val="Normal"/>
    <w:link w:val="BunntekstTegn"/>
    <w:rsid w:val="00FA5E27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character" w:customStyle="1" w:styleId="BunntekstTegn">
    <w:name w:val="Bunntekst Tegn"/>
    <w:basedOn w:val="Standardskriftforavsnitt"/>
    <w:link w:val="Bunntekst"/>
    <w:rsid w:val="00FA5E27"/>
    <w:rPr>
      <w:rFonts w:eastAsia="Times New Roman" w:cs="Times New Roman"/>
      <w:szCs w:val="20"/>
      <w:lang w:val="en-GB"/>
    </w:rPr>
  </w:style>
  <w:style w:type="character" w:styleId="Sidetall">
    <w:name w:val="page number"/>
    <w:basedOn w:val="Standardskriftforavsnitt"/>
    <w:rsid w:val="00FA5E27"/>
  </w:style>
  <w:style w:type="paragraph" w:customStyle="1" w:styleId="AvsntilhQy1">
    <w:name w:val="Avsn til hÀQÀy 1"/>
    <w:rsid w:val="00FA5E27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paragraph" w:customStyle="1" w:styleId="Brdtekstpflgende">
    <w:name w:val="Brødtekst påfølgende"/>
    <w:basedOn w:val="Brdtekst"/>
    <w:rsid w:val="00FA5E27"/>
    <w:pPr>
      <w:overflowPunct w:val="0"/>
      <w:autoSpaceDE w:val="0"/>
      <w:autoSpaceDN w:val="0"/>
      <w:adjustRightInd w:val="0"/>
      <w:spacing w:before="60" w:after="60"/>
      <w:textAlignment w:val="baseline"/>
    </w:pPr>
    <w:rPr>
      <w:sz w:val="24"/>
      <w:lang w:val="nb-NO" w:eastAsia="nb-NO"/>
    </w:rPr>
  </w:style>
  <w:style w:type="paragraph" w:styleId="Listeavsnitt">
    <w:name w:val="List Paragraph"/>
    <w:basedOn w:val="Normal"/>
    <w:uiPriority w:val="34"/>
    <w:qFormat/>
    <w:rsid w:val="00FA5E27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semiHidden/>
    <w:unhideWhenUsed/>
    <w:rsid w:val="00FA5E27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FA5E27"/>
    <w:rPr>
      <w:rFonts w:eastAsia="Times New Roman" w:cs="Times New Roman"/>
      <w:sz w:val="20"/>
      <w:szCs w:val="20"/>
      <w:lang w:val="en-AU"/>
    </w:rPr>
  </w:style>
  <w:style w:type="paragraph" w:customStyle="1" w:styleId="Contractstyle">
    <w:name w:val="Contractstyle"/>
    <w:link w:val="ContractstyleTegn"/>
    <w:rsid w:val="00D4376B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INNH1">
    <w:name w:val="toc 1"/>
    <w:basedOn w:val="Normal"/>
    <w:next w:val="Contractstyle"/>
    <w:autoRedefine/>
    <w:uiPriority w:val="39"/>
    <w:rsid w:val="00D4376B"/>
    <w:pPr>
      <w:tabs>
        <w:tab w:val="left" w:pos="567"/>
        <w:tab w:val="right" w:leader="dot" w:pos="9072"/>
      </w:tabs>
      <w:spacing w:before="40" w:after="40"/>
    </w:pPr>
    <w:rPr>
      <w:rFonts w:ascii="Myriad Pro" w:hAnsi="Myriad Pro"/>
      <w:b/>
      <w:caps/>
      <w:noProof/>
      <w:sz w:val="22"/>
    </w:rPr>
  </w:style>
  <w:style w:type="paragraph" w:styleId="Tittel">
    <w:name w:val="Title"/>
    <w:basedOn w:val="Contractstyle"/>
    <w:next w:val="Contractstyle"/>
    <w:link w:val="TittelTegn"/>
    <w:qFormat/>
    <w:rsid w:val="00D4376B"/>
    <w:pPr>
      <w:tabs>
        <w:tab w:val="left" w:pos="567"/>
      </w:tabs>
      <w:ind w:left="567"/>
      <w:jc w:val="center"/>
    </w:pPr>
    <w:rPr>
      <w:rFonts w:ascii="Myriad Pro" w:hAnsi="Myriad Pro"/>
      <w:b/>
      <w:noProof/>
      <w:sz w:val="40"/>
    </w:rPr>
  </w:style>
  <w:style w:type="character" w:customStyle="1" w:styleId="TittelTegn">
    <w:name w:val="Tittel Tegn"/>
    <w:basedOn w:val="Standardskriftforavsnitt"/>
    <w:link w:val="Tittel"/>
    <w:rsid w:val="00D4376B"/>
    <w:rPr>
      <w:rFonts w:ascii="Myriad Pro" w:eastAsia="Times New Roman" w:hAnsi="Myriad Pro" w:cs="Times New Roman"/>
      <w:b/>
      <w:noProof/>
      <w:sz w:val="40"/>
      <w:szCs w:val="20"/>
    </w:rPr>
  </w:style>
  <w:style w:type="character" w:styleId="Hyperkobling">
    <w:name w:val="Hyperlink"/>
    <w:uiPriority w:val="99"/>
    <w:rsid w:val="00D4376B"/>
    <w:rPr>
      <w:color w:val="0000FF"/>
      <w:u w:val="single"/>
    </w:rPr>
  </w:style>
  <w:style w:type="character" w:customStyle="1" w:styleId="ContractstyleTegn">
    <w:name w:val="Contractstyle Tegn"/>
    <w:basedOn w:val="Standardskriftforavsnitt"/>
    <w:link w:val="Contractstyle"/>
    <w:rsid w:val="00D4376B"/>
    <w:rPr>
      <w:rFonts w:ascii="Times New Roman" w:eastAsia="Times New Roman" w:hAnsi="Times New Roman" w:cs="Times New Roman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86EA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6EA8"/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6EA8"/>
    <w:rPr>
      <w:rFonts w:eastAsia="Times New Roman" w:cs="Times New Roman"/>
      <w:sz w:val="20"/>
      <w:szCs w:val="20"/>
      <w:lang w:val="en-AU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6EA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6EA8"/>
    <w:rPr>
      <w:rFonts w:eastAsia="Times New Roman" w:cs="Times New Roman"/>
      <w:b/>
      <w:bCs/>
      <w:sz w:val="20"/>
      <w:szCs w:val="20"/>
      <w:lang w:val="en-AU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6EA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6EA8"/>
    <w:rPr>
      <w:rFonts w:ascii="Tahoma" w:eastAsia="Times New Roman" w:hAnsi="Tahoma" w:cs="Tahoma"/>
      <w:sz w:val="16"/>
      <w:szCs w:val="16"/>
      <w:lang w:val="en-AU"/>
    </w:rPr>
  </w:style>
  <w:style w:type="table" w:styleId="Tabellrutenett">
    <w:name w:val="Table Grid"/>
    <w:basedOn w:val="Vanligtabell"/>
    <w:uiPriority w:val="59"/>
    <w:rsid w:val="00863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339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Munthe-Kaas, Nikolai Hjalmar</dc:creator>
  <cp:lastModifiedBy>Jørgensen, Marie Louise Boslev</cp:lastModifiedBy>
  <cp:revision>13</cp:revision>
  <cp:lastPrinted>2020-01-20T08:55:00Z</cp:lastPrinted>
  <dcterms:created xsi:type="dcterms:W3CDTF">2020-08-05T10:32:00Z</dcterms:created>
  <dcterms:modified xsi:type="dcterms:W3CDTF">2020-08-05T12:06:00Z</dcterms:modified>
</cp:coreProperties>
</file>